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5091" w14:textId="77777777" w:rsidR="00A12B3C" w:rsidRDefault="00A12B3C" w:rsidP="00A12B3C">
      <w:pPr>
        <w:ind w:right="-567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14:paraId="42A3B280" w14:textId="602296EE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7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Default="003F7230" w:rsidP="003F7230">
      <w:pPr>
        <w:rPr>
          <w:rFonts w:ascii="Times New Roman" w:eastAsia="Times New Roman" w:hAnsi="Times New Roman" w:cs="Times New Roman"/>
          <w:lang w:eastAsia="es-ES_tradnl"/>
        </w:rPr>
      </w:pPr>
    </w:p>
    <w:p w14:paraId="41378877" w14:textId="77777777" w:rsidR="00F72C68" w:rsidRPr="008320AF" w:rsidRDefault="00F72C68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3BE2DABF" w:rsidR="003F7230" w:rsidRPr="008320AF" w:rsidRDefault="00EF4D53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EF4D53">
        <w:rPr>
          <w:rFonts w:ascii="Lato" w:hAnsi="Lato" w:cs="Times New Roman"/>
          <w:b/>
          <w:bCs/>
          <w:color w:val="000000"/>
          <w:lang w:eastAsia="es-ES_tradnl"/>
        </w:rPr>
        <w:t>Rivera de la Cruz</w:t>
      </w:r>
      <w:r w:rsidR="003D3727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r w:rsidR="00E61ADD">
        <w:rPr>
          <w:rFonts w:ascii="Lato" w:hAnsi="Lato" w:cs="Times New Roman"/>
          <w:b/>
          <w:bCs/>
          <w:color w:val="000000"/>
          <w:lang w:eastAsia="es-ES_tradnl"/>
        </w:rPr>
        <w:t xml:space="preserve">ha </w:t>
      </w:r>
      <w:r w:rsidRPr="00EF4D53">
        <w:rPr>
          <w:rFonts w:ascii="Lato" w:hAnsi="Lato" w:cs="Times New Roman"/>
          <w:b/>
          <w:bCs/>
          <w:color w:val="000000"/>
          <w:lang w:eastAsia="es-ES_tradnl"/>
        </w:rPr>
        <w:t>asist</w:t>
      </w:r>
      <w:r w:rsidR="00E61ADD">
        <w:rPr>
          <w:rFonts w:ascii="Lato" w:hAnsi="Lato" w:cs="Times New Roman"/>
          <w:b/>
          <w:bCs/>
          <w:color w:val="000000"/>
          <w:lang w:eastAsia="es-ES_tradnl"/>
        </w:rPr>
        <w:t>ido</w:t>
      </w:r>
      <w:r w:rsidRPr="00EF4D53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r w:rsidR="005F2164">
        <w:rPr>
          <w:rFonts w:ascii="Lato" w:hAnsi="Lato" w:cs="Times New Roman"/>
          <w:b/>
          <w:bCs/>
          <w:color w:val="000000"/>
          <w:lang w:eastAsia="es-ES_tradnl"/>
        </w:rPr>
        <w:t>a</w:t>
      </w:r>
      <w:r w:rsidR="00647141">
        <w:rPr>
          <w:rFonts w:ascii="Lato" w:hAnsi="Lato" w:cs="Times New Roman"/>
          <w:b/>
          <w:bCs/>
          <w:color w:val="000000"/>
          <w:lang w:eastAsia="es-ES_tradnl"/>
        </w:rPr>
        <w:t xml:space="preserve"> la </w:t>
      </w:r>
      <w:r w:rsidR="005F2164">
        <w:rPr>
          <w:rFonts w:ascii="Lato" w:hAnsi="Lato" w:cs="Times New Roman"/>
          <w:b/>
          <w:bCs/>
          <w:color w:val="000000"/>
          <w:lang w:eastAsia="es-ES_tradnl"/>
        </w:rPr>
        <w:t xml:space="preserve">demostración </w:t>
      </w:r>
      <w:r w:rsidRPr="00EF4D53">
        <w:rPr>
          <w:rFonts w:ascii="Lato" w:hAnsi="Lato" w:cs="Times New Roman"/>
          <w:b/>
          <w:bCs/>
          <w:color w:val="000000"/>
          <w:lang w:eastAsia="es-ES_tradnl"/>
        </w:rPr>
        <w:t>de</w:t>
      </w:r>
      <w:r w:rsidR="00E61ADD">
        <w:rPr>
          <w:rFonts w:ascii="Lato" w:hAnsi="Lato" w:cs="Times New Roman"/>
          <w:b/>
          <w:bCs/>
          <w:color w:val="000000"/>
          <w:lang w:eastAsia="es-ES_tradnl"/>
        </w:rPr>
        <w:t xml:space="preserve">l cocinero galardonado con una </w:t>
      </w:r>
      <w:r w:rsidR="003D3727">
        <w:rPr>
          <w:rFonts w:ascii="Lato" w:hAnsi="Lato" w:cs="Times New Roman"/>
          <w:b/>
          <w:bCs/>
          <w:color w:val="000000"/>
          <w:lang w:eastAsia="es-ES_tradnl"/>
        </w:rPr>
        <w:t>E</w:t>
      </w:r>
      <w:r w:rsidR="00E61ADD">
        <w:rPr>
          <w:rFonts w:ascii="Lato" w:hAnsi="Lato" w:cs="Times New Roman"/>
          <w:b/>
          <w:bCs/>
          <w:color w:val="000000"/>
          <w:lang w:eastAsia="es-ES_tradnl"/>
        </w:rPr>
        <w:t>strella Michelin</w:t>
      </w:r>
      <w:r w:rsidRPr="00EF4D53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r w:rsidR="00E61ADD">
        <w:rPr>
          <w:rFonts w:ascii="Lato" w:hAnsi="Lato" w:cs="Times New Roman"/>
          <w:b/>
          <w:bCs/>
          <w:color w:val="000000"/>
          <w:lang w:eastAsia="es-ES_tradnl"/>
        </w:rPr>
        <w:t xml:space="preserve">y dos </w:t>
      </w:r>
      <w:r w:rsidR="003D3727">
        <w:rPr>
          <w:rFonts w:ascii="Lato" w:hAnsi="Lato" w:cs="Times New Roman"/>
          <w:b/>
          <w:bCs/>
          <w:color w:val="000000"/>
          <w:lang w:eastAsia="es-ES_tradnl"/>
        </w:rPr>
        <w:t>S</w:t>
      </w:r>
      <w:r w:rsidR="00E61ADD">
        <w:rPr>
          <w:rFonts w:ascii="Lato" w:hAnsi="Lato" w:cs="Times New Roman"/>
          <w:b/>
          <w:bCs/>
          <w:color w:val="000000"/>
          <w:lang w:eastAsia="es-ES_tradnl"/>
        </w:rPr>
        <w:t>oles Repsol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2B3AF210" w:rsidR="003F7230" w:rsidRPr="008320AF" w:rsidRDefault="00EF4D53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EF4D53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El chef madrileño</w:t>
      </w: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Javi Estévez</w:t>
      </w:r>
      <w:r w:rsidRPr="00EF4D53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reinterpreta el tradicional bocadillo de entresijos</w:t>
      </w:r>
      <w:r w:rsidR="003D3727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en el marco de las Fiestas de San Isidro</w:t>
      </w:r>
    </w:p>
    <w:p w14:paraId="1647E062" w14:textId="77777777" w:rsidR="003F7230" w:rsidRPr="008320AF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316E7B78" w14:textId="06AB7A98" w:rsidR="003D3727" w:rsidRDefault="00B65D87" w:rsidP="00EF4D53">
      <w:pPr>
        <w:rPr>
          <w:rFonts w:ascii="Lato" w:hAnsi="Lato" w:cs="Times New Roman"/>
          <w:color w:val="000000"/>
          <w:lang w:eastAsia="es-ES_tradnl"/>
        </w:rPr>
      </w:pPr>
      <w:r w:rsidRPr="00B65D87">
        <w:rPr>
          <w:rFonts w:ascii="Lato" w:hAnsi="Lato" w:cs="Times New Roman"/>
          <w:color w:val="000000"/>
          <w:lang w:eastAsia="es-ES_tradnl"/>
        </w:rPr>
        <w:t>La delegada de Cultura, Turismo y Deporte, Marta Rivera de la Cruz, ha asistido esta mañana a</w:t>
      </w:r>
      <w:r w:rsidR="005F2164">
        <w:rPr>
          <w:rFonts w:ascii="Lato" w:hAnsi="Lato" w:cs="Times New Roman"/>
          <w:color w:val="000000"/>
          <w:lang w:eastAsia="es-ES_tradnl"/>
        </w:rPr>
        <w:t xml:space="preserve"> la demostración culinaria </w:t>
      </w:r>
      <w:r w:rsidR="0087374B">
        <w:rPr>
          <w:rFonts w:ascii="Lato" w:hAnsi="Lato" w:cs="Times New Roman"/>
          <w:color w:val="000000"/>
          <w:lang w:eastAsia="es-ES_tradnl"/>
        </w:rPr>
        <w:t>p</w:t>
      </w:r>
      <w:r w:rsidRPr="00B65D87">
        <w:rPr>
          <w:rFonts w:ascii="Lato" w:hAnsi="Lato" w:cs="Times New Roman"/>
          <w:color w:val="000000"/>
          <w:lang w:eastAsia="es-ES_tradnl"/>
        </w:rPr>
        <w:t>rotagonizad</w:t>
      </w:r>
      <w:r w:rsidR="0087374B">
        <w:rPr>
          <w:rFonts w:ascii="Lato" w:hAnsi="Lato" w:cs="Times New Roman"/>
          <w:color w:val="000000"/>
          <w:lang w:eastAsia="es-ES_tradnl"/>
        </w:rPr>
        <w:t>a</w:t>
      </w:r>
      <w:r w:rsidRPr="00B65D87">
        <w:rPr>
          <w:rFonts w:ascii="Lato" w:hAnsi="Lato" w:cs="Times New Roman"/>
          <w:color w:val="000000"/>
          <w:lang w:eastAsia="es-ES_tradnl"/>
        </w:rPr>
        <w:t xml:space="preserve"> por el chef Javi Estévez, en el restaurante La </w:t>
      </w:r>
      <w:proofErr w:type="spellStart"/>
      <w:r w:rsidRPr="00B65D87">
        <w:rPr>
          <w:rFonts w:ascii="Lato" w:hAnsi="Lato" w:cs="Times New Roman"/>
          <w:color w:val="000000"/>
          <w:lang w:eastAsia="es-ES_tradnl"/>
        </w:rPr>
        <w:t>Tasquería</w:t>
      </w:r>
      <w:proofErr w:type="spellEnd"/>
      <w:r w:rsidRPr="00B65D87">
        <w:rPr>
          <w:rFonts w:ascii="Lato" w:hAnsi="Lato" w:cs="Times New Roman"/>
          <w:color w:val="000000"/>
          <w:lang w:eastAsia="es-ES_tradnl"/>
        </w:rPr>
        <w:t>, en el marco de la programación de las Fiestas de San Isidro 2026.</w:t>
      </w:r>
      <w:r w:rsidR="003D3727">
        <w:rPr>
          <w:rFonts w:ascii="Lato" w:hAnsi="Lato" w:cs="Times New Roman"/>
          <w:color w:val="000000"/>
          <w:lang w:eastAsia="es-ES_tradnl"/>
        </w:rPr>
        <w:t xml:space="preserve"> </w:t>
      </w:r>
      <w:r w:rsidRPr="00B65D87">
        <w:rPr>
          <w:rFonts w:ascii="Lato" w:hAnsi="Lato" w:cs="Times New Roman"/>
          <w:color w:val="000000"/>
          <w:lang w:eastAsia="es-ES_tradnl"/>
        </w:rPr>
        <w:t xml:space="preserve">Durante el encuentro, el cocinero madrileño, galardonado con una </w:t>
      </w:r>
      <w:r w:rsidR="003D3727">
        <w:rPr>
          <w:rFonts w:ascii="Lato" w:hAnsi="Lato" w:cs="Times New Roman"/>
          <w:color w:val="000000"/>
          <w:lang w:eastAsia="es-ES_tradnl"/>
        </w:rPr>
        <w:t>Es</w:t>
      </w:r>
      <w:r w:rsidRPr="00B65D87">
        <w:rPr>
          <w:rFonts w:ascii="Lato" w:hAnsi="Lato" w:cs="Times New Roman"/>
          <w:color w:val="000000"/>
          <w:lang w:eastAsia="es-ES_tradnl"/>
        </w:rPr>
        <w:t xml:space="preserve">trella Michelin y dos </w:t>
      </w:r>
      <w:r w:rsidR="003D3727">
        <w:rPr>
          <w:rFonts w:ascii="Lato" w:hAnsi="Lato" w:cs="Times New Roman"/>
          <w:color w:val="000000"/>
          <w:lang w:eastAsia="es-ES_tradnl"/>
        </w:rPr>
        <w:t>S</w:t>
      </w:r>
      <w:r w:rsidRPr="00B65D87">
        <w:rPr>
          <w:rFonts w:ascii="Lato" w:hAnsi="Lato" w:cs="Times New Roman"/>
          <w:color w:val="000000"/>
          <w:lang w:eastAsia="es-ES_tradnl"/>
        </w:rPr>
        <w:t xml:space="preserve">oles Repsol, ha ofrecido una reinterpretación contemporánea del tradicional bocadillo de entresijos, uno de los sabores más representativos de la gastronomía castiza. </w:t>
      </w:r>
    </w:p>
    <w:p w14:paraId="2BEFE55B" w14:textId="77777777" w:rsidR="003D3727" w:rsidRDefault="003D3727" w:rsidP="00EF4D53">
      <w:pPr>
        <w:rPr>
          <w:rFonts w:ascii="Lato" w:hAnsi="Lato" w:cs="Times New Roman"/>
          <w:color w:val="000000"/>
          <w:lang w:eastAsia="es-ES_tradnl"/>
        </w:rPr>
      </w:pPr>
    </w:p>
    <w:p w14:paraId="323EB933" w14:textId="042716AF" w:rsidR="00FE63A5" w:rsidRPr="004D1A3B" w:rsidRDefault="00B65D87" w:rsidP="00FE63A5">
      <w:pPr>
        <w:rPr>
          <w:rFonts w:ascii="Lato" w:hAnsi="Lato" w:cs="Times New Roman"/>
          <w:color w:val="000000"/>
          <w:lang w:eastAsia="es-ES_tradnl"/>
        </w:rPr>
      </w:pPr>
      <w:r w:rsidRPr="00B65D87">
        <w:rPr>
          <w:rFonts w:ascii="Lato" w:hAnsi="Lato" w:cs="Times New Roman"/>
          <w:color w:val="000000"/>
          <w:lang w:eastAsia="es-ES_tradnl"/>
        </w:rPr>
        <w:t>La propuesta</w:t>
      </w:r>
      <w:r w:rsidR="003D3727">
        <w:rPr>
          <w:rFonts w:ascii="Lato" w:hAnsi="Lato" w:cs="Times New Roman"/>
          <w:color w:val="000000"/>
          <w:lang w:eastAsia="es-ES_tradnl"/>
        </w:rPr>
        <w:t xml:space="preserve">, cuya receta está disponible </w:t>
      </w:r>
      <w:hyperlink r:id="rId10" w:history="1">
        <w:r w:rsidR="003D3727" w:rsidRPr="003D3727">
          <w:rPr>
            <w:rStyle w:val="Hipervnculo"/>
            <w:rFonts w:ascii="Lato" w:hAnsi="Lato" w:cs="Times New Roman"/>
            <w:color w:val="165ABE"/>
            <w:lang w:eastAsia="es-ES_tradnl"/>
          </w:rPr>
          <w:t>en la web oficial</w:t>
        </w:r>
      </w:hyperlink>
      <w:r w:rsidR="003D3727">
        <w:rPr>
          <w:rFonts w:ascii="Lato" w:hAnsi="Lato" w:cs="Times New Roman"/>
          <w:color w:val="000000"/>
          <w:lang w:eastAsia="es-ES_tradnl"/>
        </w:rPr>
        <w:t xml:space="preserve"> de las fiestas,</w:t>
      </w:r>
      <w:r w:rsidRPr="00B65D87">
        <w:rPr>
          <w:rFonts w:ascii="Lato" w:hAnsi="Lato" w:cs="Times New Roman"/>
          <w:color w:val="000000"/>
          <w:lang w:eastAsia="es-ES_tradnl"/>
        </w:rPr>
        <w:t xml:space="preserve"> ha puesto en valor la tradición culinaria madrileña desde una </w:t>
      </w:r>
      <w:r w:rsidRPr="003A13AF">
        <w:rPr>
          <w:rFonts w:ascii="Lato" w:hAnsi="Lato" w:cs="Times New Roman"/>
          <w:color w:val="000000"/>
          <w:lang w:eastAsia="es-ES_tradnl"/>
        </w:rPr>
        <w:t>mirada actual, en línea con el espíritu de las fiestas.</w:t>
      </w:r>
      <w:r w:rsidR="00FE63A5" w:rsidRPr="003A13AF">
        <w:rPr>
          <w:rFonts w:ascii="Lato" w:hAnsi="Lato" w:cs="Times New Roman"/>
          <w:color w:val="000000"/>
          <w:lang w:eastAsia="es-ES_tradnl"/>
        </w:rPr>
        <w:t xml:space="preserve"> </w:t>
      </w:r>
      <w:r w:rsidR="00FE63A5" w:rsidRPr="004D1A3B">
        <w:rPr>
          <w:rFonts w:ascii="Lato" w:hAnsi="Lato" w:cs="Times New Roman"/>
          <w:color w:val="000000"/>
          <w:lang w:eastAsia="es-ES_tradnl"/>
        </w:rPr>
        <w:t>En palabras de Rivera de la Cruz</w:t>
      </w:r>
      <w:r w:rsidR="00FE63A5" w:rsidRPr="0030771B">
        <w:rPr>
          <w:rFonts w:ascii="Lato" w:hAnsi="Lato" w:cs="Times New Roman"/>
          <w:color w:val="000000"/>
          <w:lang w:eastAsia="es-ES_tradnl"/>
        </w:rPr>
        <w:t>,</w:t>
      </w:r>
      <w:r w:rsidR="0030771B">
        <w:rPr>
          <w:rFonts w:ascii="Lato" w:hAnsi="Lato" w:cs="Times New Roman"/>
          <w:color w:val="000000"/>
          <w:lang w:eastAsia="es-ES_tradnl"/>
        </w:rPr>
        <w:t xml:space="preserve"> “</w:t>
      </w:r>
      <w:r w:rsidR="00F4204C">
        <w:rPr>
          <w:rFonts w:ascii="Lato" w:hAnsi="Lato" w:cs="Times New Roman"/>
          <w:color w:val="000000"/>
          <w:lang w:eastAsia="es-ES_tradnl"/>
        </w:rPr>
        <w:t>l</w:t>
      </w:r>
      <w:r w:rsidR="00F4204C" w:rsidRPr="00F4204C">
        <w:rPr>
          <w:rFonts w:ascii="Lato" w:hAnsi="Lato" w:cs="Times New Roman"/>
          <w:color w:val="000000"/>
          <w:lang w:eastAsia="es-ES_tradnl"/>
        </w:rPr>
        <w:t>a gastronomía es una parte esencial de nuestra identidad</w:t>
      </w:r>
      <w:r w:rsidR="003D3727">
        <w:rPr>
          <w:rFonts w:ascii="Lato" w:hAnsi="Lato" w:cs="Times New Roman"/>
          <w:color w:val="000000"/>
          <w:lang w:eastAsia="es-ES_tradnl"/>
        </w:rPr>
        <w:t xml:space="preserve">” </w:t>
      </w:r>
      <w:r w:rsidR="003D3727" w:rsidRPr="003D3727">
        <w:rPr>
          <w:rFonts w:ascii="Lato" w:hAnsi="Lato" w:cs="Times New Roman"/>
          <w:color w:val="000000"/>
          <w:lang w:eastAsia="es-ES_tradnl"/>
        </w:rPr>
        <w:t xml:space="preserve">y la propuesta de Javi Estévez es </w:t>
      </w:r>
      <w:r w:rsidR="003D3727">
        <w:rPr>
          <w:rFonts w:ascii="Lato" w:hAnsi="Lato" w:cs="Times New Roman"/>
          <w:color w:val="000000"/>
          <w:lang w:eastAsia="es-ES_tradnl"/>
        </w:rPr>
        <w:t>“</w:t>
      </w:r>
      <w:r w:rsidR="00F4204C" w:rsidRPr="00F4204C">
        <w:rPr>
          <w:rFonts w:ascii="Lato" w:hAnsi="Lato" w:cs="Times New Roman"/>
          <w:color w:val="000000"/>
          <w:lang w:eastAsia="es-ES_tradnl"/>
        </w:rPr>
        <w:t>el mejor ejemplo de cómo los sabores más castizos pueden dialogar con la alta cocina actual”.</w:t>
      </w:r>
    </w:p>
    <w:p w14:paraId="2B53A595" w14:textId="77777777" w:rsidR="00FE63A5" w:rsidRPr="004D1A3B" w:rsidRDefault="00FE63A5" w:rsidP="00FE63A5">
      <w:pPr>
        <w:rPr>
          <w:rFonts w:ascii="Lato" w:hAnsi="Lato" w:cs="Times New Roman"/>
          <w:color w:val="000000"/>
          <w:lang w:eastAsia="es-ES_tradnl"/>
        </w:rPr>
      </w:pPr>
    </w:p>
    <w:p w14:paraId="53F9C48B" w14:textId="3700D531" w:rsidR="00FE63A5" w:rsidRDefault="003D3727" w:rsidP="00FE63A5">
      <w:pPr>
        <w:rPr>
          <w:rFonts w:ascii="Lato" w:hAnsi="Lato" w:cs="Times New Roman"/>
          <w:color w:val="000000"/>
          <w:lang w:eastAsia="es-ES_tradnl"/>
        </w:rPr>
      </w:pPr>
      <w:r w:rsidRPr="003D3727">
        <w:rPr>
          <w:rFonts w:ascii="Lato" w:hAnsi="Lato" w:cs="Times New Roman"/>
          <w:color w:val="000000"/>
          <w:lang w:eastAsia="es-ES_tradnl"/>
        </w:rPr>
        <w:t>Por su parte, Estévez ha destacado que reinterpretar un clásico como el bocadillo de entresijos “es una forma de rendir homenaje a la cocina madrileña desde el respeto absoluto al producto y a nuestras raíces”. Además, ha subrayado que “Madrid tiene un recetario único, lleno de identidad” y que revisitar “uno de sus bocados más castizos con una mirada contemporánea” permite demostrar que “la tradición puede seguir emocionando y evolucionando sin perder su esencia”.</w:t>
      </w:r>
    </w:p>
    <w:p w14:paraId="2847B3A6" w14:textId="77777777" w:rsidR="003D3727" w:rsidRDefault="003D3727" w:rsidP="00FE63A5">
      <w:pPr>
        <w:rPr>
          <w:rFonts w:ascii="Lato" w:hAnsi="Lato" w:cs="Times New Roman"/>
          <w:color w:val="000000"/>
          <w:lang w:eastAsia="es-ES_tradnl"/>
        </w:rPr>
      </w:pPr>
    </w:p>
    <w:p w14:paraId="5FB5F6C0" w14:textId="0921A2D1" w:rsidR="00F72C68" w:rsidRDefault="00FE63A5" w:rsidP="003D3727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eastAsia="es-ES_tradnl"/>
        </w:rPr>
        <w:t>L</w:t>
      </w:r>
      <w:r w:rsidRPr="00B65D87">
        <w:rPr>
          <w:rFonts w:ascii="Lato" w:hAnsi="Lato" w:cs="Times New Roman"/>
          <w:color w:val="000000"/>
          <w:lang w:eastAsia="es-ES_tradnl"/>
        </w:rPr>
        <w:t xml:space="preserve">a </w:t>
      </w:r>
      <w:hyperlink r:id="rId11" w:history="1">
        <w:r w:rsidRPr="003D3727">
          <w:rPr>
            <w:rStyle w:val="Hipervnculo"/>
            <w:rFonts w:ascii="Lato" w:hAnsi="Lato" w:cs="Times New Roman"/>
            <w:color w:val="165ABE"/>
            <w:lang w:eastAsia="es-ES_tradnl"/>
          </w:rPr>
          <w:t>programación de San Isidro 2026</w:t>
        </w:r>
      </w:hyperlink>
      <w:r w:rsidRPr="00B65D87">
        <w:rPr>
          <w:rFonts w:ascii="Lato" w:hAnsi="Lato" w:cs="Times New Roman"/>
          <w:color w:val="000000"/>
          <w:lang w:eastAsia="es-ES_tradnl"/>
        </w:rPr>
        <w:t xml:space="preserve"> incluye una amplia propuesta de actividades culturales, musicales y gastronómicas repartidas por distintos espacios de la ciudad, acercando al público tanto las tradiciones más arraigadas como nuevas formas de</w:t>
      </w:r>
      <w:r w:rsidR="00C46914">
        <w:rPr>
          <w:rFonts w:ascii="Lato" w:hAnsi="Lato" w:cs="Times New Roman"/>
          <w:color w:val="000000"/>
          <w:lang w:eastAsia="es-ES_tradnl"/>
        </w:rPr>
        <w:t xml:space="preserve"> </w:t>
      </w:r>
      <w:r w:rsidRPr="00B65D87">
        <w:rPr>
          <w:rFonts w:ascii="Lato" w:hAnsi="Lato" w:cs="Times New Roman"/>
          <w:color w:val="000000"/>
          <w:lang w:eastAsia="es-ES_tradnl"/>
        </w:rPr>
        <w:t>interpretarlas.</w:t>
      </w:r>
      <w:r>
        <w:rPr>
          <w:rFonts w:ascii="Lato" w:hAnsi="Lato" w:cs="Times New Roman"/>
          <w:color w:val="000000"/>
          <w:lang w:eastAsia="es-ES_tradnl"/>
        </w:rPr>
        <w:t xml:space="preserve"> /</w:t>
      </w:r>
      <w:r w:rsidR="00F72C68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62C8012F" w14:textId="77777777" w:rsidR="00F72C68" w:rsidRDefault="00F72C68" w:rsidP="00F72C68">
      <w:pPr>
        <w:rPr>
          <w:rFonts w:ascii="Lato" w:hAnsi="Lato" w:cs="Times New Roman"/>
          <w:color w:val="000000"/>
          <w:lang w:val="es-ES" w:eastAsia="es-ES_tradnl"/>
        </w:rPr>
      </w:pPr>
    </w:p>
    <w:p w14:paraId="2DE25552" w14:textId="77777777" w:rsidR="00F72C68" w:rsidRDefault="00F72C68" w:rsidP="00F72C68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5EEFFE2F" w14:textId="77777777" w:rsidR="00F72C68" w:rsidRDefault="00F72C68" w:rsidP="00F72C68">
      <w:pPr>
        <w:rPr>
          <w:rFonts w:ascii="Lato" w:hAnsi="Lato" w:cs="Times New Roman"/>
          <w:color w:val="000000"/>
          <w:lang w:val="es-ES" w:eastAsia="es-ES_tradnl"/>
        </w:rPr>
      </w:pPr>
      <w:hyperlink r:id="rId12" w:history="1">
        <w:r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</w:p>
    <w:p w14:paraId="2311E8C0" w14:textId="77777777" w:rsidR="00FE63A5" w:rsidRPr="00F72C68" w:rsidRDefault="00FE63A5" w:rsidP="00FE63A5">
      <w:pPr>
        <w:rPr>
          <w:rFonts w:ascii="Lato" w:hAnsi="Lato" w:cs="Times New Roman"/>
          <w:color w:val="000000"/>
          <w:lang w:val="es-ES" w:eastAsia="es-ES_tradnl"/>
        </w:rPr>
      </w:pPr>
    </w:p>
    <w:p w14:paraId="3D295789" w14:textId="7D6A51B8" w:rsidR="00EF4D53" w:rsidRPr="008320AF" w:rsidRDefault="00EF4D53" w:rsidP="00EF4D53">
      <w:pPr>
        <w:rPr>
          <w:rFonts w:ascii="Lato" w:hAnsi="Lato" w:cs="Times New Roman"/>
          <w:color w:val="000000"/>
          <w:lang w:eastAsia="es-ES_tradnl"/>
        </w:rPr>
      </w:pPr>
    </w:p>
    <w:sectPr w:rsidR="00EF4D53" w:rsidRPr="008320AF" w:rsidSect="002C14F5">
      <w:headerReference w:type="default" r:id="rId13"/>
      <w:footerReference w:type="default" r:id="rId14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60A8" w14:textId="77777777" w:rsidR="00FD43C1" w:rsidRDefault="00FD43C1" w:rsidP="00F8775E">
      <w:r>
        <w:separator/>
      </w:r>
    </w:p>
  </w:endnote>
  <w:endnote w:type="continuationSeparator" w:id="0">
    <w:p w14:paraId="6FE2EBCA" w14:textId="77777777" w:rsidR="00FD43C1" w:rsidRDefault="00FD43C1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FF23" w14:textId="77777777" w:rsidR="00FD43C1" w:rsidRDefault="00FD43C1" w:rsidP="00F8775E">
      <w:r>
        <w:separator/>
      </w:r>
    </w:p>
  </w:footnote>
  <w:footnote w:type="continuationSeparator" w:id="0">
    <w:p w14:paraId="26A1A9E2" w14:textId="77777777" w:rsidR="00FD43C1" w:rsidRDefault="00FD43C1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74389">
    <w:abstractNumId w:val="0"/>
  </w:num>
  <w:num w:numId="2" w16cid:durableId="25528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8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8E3"/>
    <w:rsid w:val="00057CF8"/>
    <w:rsid w:val="00057F87"/>
    <w:rsid w:val="000B07C9"/>
    <w:rsid w:val="000B5F72"/>
    <w:rsid w:val="000C4AA5"/>
    <w:rsid w:val="00134C25"/>
    <w:rsid w:val="00135BDC"/>
    <w:rsid w:val="00141EAD"/>
    <w:rsid w:val="00161689"/>
    <w:rsid w:val="001C17AF"/>
    <w:rsid w:val="001C2B7A"/>
    <w:rsid w:val="001C725B"/>
    <w:rsid w:val="001F52E0"/>
    <w:rsid w:val="00223B00"/>
    <w:rsid w:val="00226AFC"/>
    <w:rsid w:val="002454EA"/>
    <w:rsid w:val="00254312"/>
    <w:rsid w:val="00265A2F"/>
    <w:rsid w:val="00272FF1"/>
    <w:rsid w:val="00286CEA"/>
    <w:rsid w:val="00296E9B"/>
    <w:rsid w:val="002A06B0"/>
    <w:rsid w:val="002B0FFE"/>
    <w:rsid w:val="002B61B6"/>
    <w:rsid w:val="002C14F5"/>
    <w:rsid w:val="002F095F"/>
    <w:rsid w:val="002F2CBA"/>
    <w:rsid w:val="002F38A5"/>
    <w:rsid w:val="0030771B"/>
    <w:rsid w:val="003113BA"/>
    <w:rsid w:val="003164AC"/>
    <w:rsid w:val="0031737A"/>
    <w:rsid w:val="00327121"/>
    <w:rsid w:val="0033281A"/>
    <w:rsid w:val="003408DD"/>
    <w:rsid w:val="003418D4"/>
    <w:rsid w:val="00346FC1"/>
    <w:rsid w:val="00393AF1"/>
    <w:rsid w:val="003A038C"/>
    <w:rsid w:val="003A13AF"/>
    <w:rsid w:val="003D3727"/>
    <w:rsid w:val="003F7230"/>
    <w:rsid w:val="0041628A"/>
    <w:rsid w:val="00422F4A"/>
    <w:rsid w:val="00427EB7"/>
    <w:rsid w:val="00430203"/>
    <w:rsid w:val="0045132E"/>
    <w:rsid w:val="004B000A"/>
    <w:rsid w:val="004B2EDC"/>
    <w:rsid w:val="004B610F"/>
    <w:rsid w:val="004D021F"/>
    <w:rsid w:val="004D1A3B"/>
    <w:rsid w:val="004E03B6"/>
    <w:rsid w:val="00537511"/>
    <w:rsid w:val="00557FD5"/>
    <w:rsid w:val="00563A87"/>
    <w:rsid w:val="005745FB"/>
    <w:rsid w:val="00587486"/>
    <w:rsid w:val="005A56D0"/>
    <w:rsid w:val="005E15DE"/>
    <w:rsid w:val="005F16E5"/>
    <w:rsid w:val="005F2164"/>
    <w:rsid w:val="00601069"/>
    <w:rsid w:val="00642906"/>
    <w:rsid w:val="00647141"/>
    <w:rsid w:val="00690E64"/>
    <w:rsid w:val="006B65E9"/>
    <w:rsid w:val="006D2A36"/>
    <w:rsid w:val="006D3D5D"/>
    <w:rsid w:val="006E4A0F"/>
    <w:rsid w:val="006F270B"/>
    <w:rsid w:val="00706EFF"/>
    <w:rsid w:val="00732D32"/>
    <w:rsid w:val="00734698"/>
    <w:rsid w:val="00740E46"/>
    <w:rsid w:val="0076050F"/>
    <w:rsid w:val="00773203"/>
    <w:rsid w:val="007B004F"/>
    <w:rsid w:val="007B592C"/>
    <w:rsid w:val="00811A19"/>
    <w:rsid w:val="00814287"/>
    <w:rsid w:val="008320AF"/>
    <w:rsid w:val="0083784F"/>
    <w:rsid w:val="0087374B"/>
    <w:rsid w:val="008909A2"/>
    <w:rsid w:val="00893F5D"/>
    <w:rsid w:val="008B46FE"/>
    <w:rsid w:val="008C1A11"/>
    <w:rsid w:val="008C55AD"/>
    <w:rsid w:val="008D2C7A"/>
    <w:rsid w:val="008F5FFF"/>
    <w:rsid w:val="008F6742"/>
    <w:rsid w:val="00902CB9"/>
    <w:rsid w:val="00915567"/>
    <w:rsid w:val="009777B7"/>
    <w:rsid w:val="0098215D"/>
    <w:rsid w:val="009841D2"/>
    <w:rsid w:val="009B4FF6"/>
    <w:rsid w:val="009B6496"/>
    <w:rsid w:val="009B6AFF"/>
    <w:rsid w:val="009B77F1"/>
    <w:rsid w:val="00A12B3C"/>
    <w:rsid w:val="00A252ED"/>
    <w:rsid w:val="00A27BCF"/>
    <w:rsid w:val="00A47070"/>
    <w:rsid w:val="00A6193D"/>
    <w:rsid w:val="00A70002"/>
    <w:rsid w:val="00A83263"/>
    <w:rsid w:val="00A94F3D"/>
    <w:rsid w:val="00A9552E"/>
    <w:rsid w:val="00AA252D"/>
    <w:rsid w:val="00AC3C22"/>
    <w:rsid w:val="00AC7A77"/>
    <w:rsid w:val="00AE216D"/>
    <w:rsid w:val="00AF6326"/>
    <w:rsid w:val="00B037DE"/>
    <w:rsid w:val="00B172C4"/>
    <w:rsid w:val="00B24D30"/>
    <w:rsid w:val="00B31FB3"/>
    <w:rsid w:val="00B42662"/>
    <w:rsid w:val="00B5115E"/>
    <w:rsid w:val="00B554F3"/>
    <w:rsid w:val="00B65D87"/>
    <w:rsid w:val="00B668B5"/>
    <w:rsid w:val="00B75D9E"/>
    <w:rsid w:val="00BA00CB"/>
    <w:rsid w:val="00BA3D1C"/>
    <w:rsid w:val="00BA62DF"/>
    <w:rsid w:val="00BC234B"/>
    <w:rsid w:val="00BC782D"/>
    <w:rsid w:val="00BE3BEC"/>
    <w:rsid w:val="00BE5A35"/>
    <w:rsid w:val="00BE7B18"/>
    <w:rsid w:val="00C02DA4"/>
    <w:rsid w:val="00C10D52"/>
    <w:rsid w:val="00C27EF4"/>
    <w:rsid w:val="00C46914"/>
    <w:rsid w:val="00C70A1A"/>
    <w:rsid w:val="00C76145"/>
    <w:rsid w:val="00C9745E"/>
    <w:rsid w:val="00C97F7B"/>
    <w:rsid w:val="00CB1934"/>
    <w:rsid w:val="00CB5719"/>
    <w:rsid w:val="00CC0FE5"/>
    <w:rsid w:val="00CD3F2F"/>
    <w:rsid w:val="00CD43FF"/>
    <w:rsid w:val="00CE1C72"/>
    <w:rsid w:val="00D00905"/>
    <w:rsid w:val="00D01DB5"/>
    <w:rsid w:val="00D1194F"/>
    <w:rsid w:val="00D23C6A"/>
    <w:rsid w:val="00D425D8"/>
    <w:rsid w:val="00D552A7"/>
    <w:rsid w:val="00D60FF8"/>
    <w:rsid w:val="00D7056C"/>
    <w:rsid w:val="00D80D3F"/>
    <w:rsid w:val="00D93A97"/>
    <w:rsid w:val="00DA2A5C"/>
    <w:rsid w:val="00DA3D81"/>
    <w:rsid w:val="00DA614B"/>
    <w:rsid w:val="00E51960"/>
    <w:rsid w:val="00E60876"/>
    <w:rsid w:val="00E61ADD"/>
    <w:rsid w:val="00E90D0D"/>
    <w:rsid w:val="00EA00AD"/>
    <w:rsid w:val="00EB03CF"/>
    <w:rsid w:val="00ED44D8"/>
    <w:rsid w:val="00ED6BED"/>
    <w:rsid w:val="00EF063C"/>
    <w:rsid w:val="00EF4D53"/>
    <w:rsid w:val="00F05017"/>
    <w:rsid w:val="00F4204C"/>
    <w:rsid w:val="00F46775"/>
    <w:rsid w:val="00F66563"/>
    <w:rsid w:val="00F67794"/>
    <w:rsid w:val="00F72C68"/>
    <w:rsid w:val="00F75513"/>
    <w:rsid w:val="00F8345B"/>
    <w:rsid w:val="00F8775E"/>
    <w:rsid w:val="00FA700A"/>
    <w:rsid w:val="00FB46E1"/>
    <w:rsid w:val="00FB7B3B"/>
    <w:rsid w:val="00FD43C1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D3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nsa.sanisidro@madrid-destin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isidromadrid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06960-D619-4383-8A95-AC4C2FAABF6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641cf49-513c-46f5-a911-0e4479507848"/>
    <ds:schemaRef ds:uri="34320d06-e24d-4b04-bd6d-a11fecc63133"/>
  </ds:schemaRefs>
</ds:datastoreItem>
</file>

<file path=customXml/itemProps2.xml><?xml version="1.0" encoding="utf-8"?>
<ds:datastoreItem xmlns:ds="http://schemas.openxmlformats.org/officeDocument/2006/customXml" ds:itemID="{7DC185C6-520A-4180-AB52-24EE62BD917E}">
  <ds:schemaRefs>
    <ds:schemaRef ds:uri="http://schemas.microsoft.com/office/2006/metadata/properties"/>
    <ds:schemaRef ds:uri="http://www.w3.org/2000/xmlns/"/>
    <ds:schemaRef ds:uri="34320d06-e24d-4b04-bd6d-a11fecc63133"/>
    <ds:schemaRef ds:uri="http://schemas.microsoft.com/office/infopath/2007/PartnerControls"/>
    <ds:schemaRef ds:uri="c641cf49-513c-46f5-a911-0e447950784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B5817B3-38DF-4687-B4C0-1B569A6F1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Raquel González de Córdova Asín</cp:lastModifiedBy>
  <cp:revision>2</cp:revision>
  <cp:lastPrinted>2019-07-25T10:09:00Z</cp:lastPrinted>
  <dcterms:created xsi:type="dcterms:W3CDTF">2026-05-06T14:18:00Z</dcterms:created>
  <dcterms:modified xsi:type="dcterms:W3CDTF">2026-05-06T14:18:00Z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